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CB233" w14:textId="77777777" w:rsidR="00171C9C" w:rsidRPr="00623D15" w:rsidRDefault="00E200F4" w:rsidP="00171C9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object w:dxaOrig="1440" w:dyaOrig="1440" w14:anchorId="19BAD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35pt;margin-top:-10.85pt;width:33.75pt;height:48pt;z-index:251659264">
            <v:imagedata r:id="rId7" o:title=""/>
            <w10:wrap type="square" side="right"/>
          </v:shape>
          <o:OLEObject Type="Embed" ProgID="Word.Picture.8" ShapeID="_x0000_s1026" DrawAspect="Content" ObjectID="_1830489619" r:id="rId8"/>
        </w:object>
      </w:r>
    </w:p>
    <w:p w14:paraId="6B9D443D" w14:textId="77777777" w:rsidR="00171C9C" w:rsidRPr="00623D15" w:rsidRDefault="00171C9C" w:rsidP="00171C9C">
      <w:pPr>
        <w:keepNext/>
        <w:jc w:val="center"/>
        <w:outlineLvl w:val="6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14:paraId="0B4FBFCA" w14:textId="77777777" w:rsidR="00171C9C" w:rsidRPr="00623D15" w:rsidRDefault="00171C9C" w:rsidP="00171C9C">
      <w:pPr>
        <w:keepNext/>
        <w:jc w:val="center"/>
        <w:outlineLvl w:val="6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14:paraId="0D7D63F4" w14:textId="77777777" w:rsidR="00171C9C" w:rsidRPr="00623D15" w:rsidRDefault="00171C9C" w:rsidP="00171C9C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rFonts w:ascii="Times New Roman CYR" w:hAnsi="Times New Roman CYR"/>
          <w:b/>
          <w:sz w:val="28"/>
          <w:lang w:val="uk-UA"/>
        </w:rPr>
        <w:t xml:space="preserve">ПІВДЕННОУКРАЇНСЬКИЙ </w:t>
      </w:r>
    </w:p>
    <w:p w14:paraId="1E704AA1" w14:textId="77777777" w:rsidR="00171C9C" w:rsidRPr="00623D15" w:rsidRDefault="00171C9C" w:rsidP="00171C9C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b/>
          <w:bCs/>
          <w:sz w:val="28"/>
          <w:szCs w:val="28"/>
          <w:lang w:val="uk-UA"/>
        </w:rPr>
        <w:t>МІСЬКИЙ ГОЛОВА</w:t>
      </w:r>
    </w:p>
    <w:p w14:paraId="54EBC4CD" w14:textId="77777777" w:rsidR="00171C9C" w:rsidRPr="00623D15" w:rsidRDefault="00171C9C" w:rsidP="00171C9C">
      <w:pPr>
        <w:ind w:right="-1"/>
        <w:jc w:val="center"/>
        <w:rPr>
          <w:rFonts w:eastAsiaTheme="minorHAnsi"/>
          <w:b/>
          <w:bCs/>
          <w:spacing w:val="40"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>РОЗПОРЯДЖЕННЯ</w:t>
      </w:r>
    </w:p>
    <w:p w14:paraId="73E9BCCB" w14:textId="0C3DC6E0" w:rsidR="00171C9C" w:rsidRPr="00623D15" w:rsidRDefault="00171C9C" w:rsidP="00CF72CA">
      <w:pPr>
        <w:tabs>
          <w:tab w:val="left" w:pos="720"/>
          <w:tab w:val="right" w:pos="8931"/>
        </w:tabs>
        <w:spacing w:before="120" w:line="100" w:lineRule="exact"/>
        <w:ind w:right="-1"/>
        <w:rPr>
          <w:rFonts w:asciiTheme="minorHAnsi" w:eastAsiaTheme="minorHAnsi" w:hAnsiTheme="minorHAnsi" w:cstheme="minorBidi"/>
          <w:sz w:val="4"/>
          <w:szCs w:val="4"/>
          <w:lang w:val="uk-UA" w:eastAsia="en-US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2F56D1B0" wp14:editId="30B717DE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5658485" cy="45085"/>
                <wp:effectExtent l="0" t="0" r="37465" b="31115"/>
                <wp:wrapNone/>
                <wp:docPr id="3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45085"/>
                          <a:chOff x="0" y="0"/>
                          <a:chExt cx="20000" cy="20001"/>
                        </a:xfrm>
                      </wpg:grpSpPr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000" cy="235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8" y="19706"/>
                            <a:ext cx="19900" cy="29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6D7449" id="Групувати 3" o:spid="_x0000_s1026" style="position:absolute;margin-left:1.6pt;margin-top:5.25pt;width:445.55pt;height:3.55pt;z-index:251660288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I/dQIAAK4GAAAOAAAAZHJzL2Uyb0RvYy54bWzMlUtu2zAQhvcFegeC+0ZybLmxEDmLvDZp&#10;ayDpAWiKeqAUSZCMZe+K9gi9SJFVd72Cc6MOh4rz2qUP1IAJUkOOZr5/hjo8WneSrIR1rVYFHe2l&#10;lAjFddmquqAfr87eHFDiPFMlk1qJgm6Eo0fz168Oe5OLfd1oWQpLwIlyeW8K2nhv8iRxvBEdc3va&#10;CAXGStuOeVjaOikt68F7J5P9NJ0mvbalsZoL5+DpSTTSOfqvKsH9h6pywhNZUIjN42hxXIYxmR+y&#10;vLbMNC0fwmAviKJjrYKX7lydMM/ItW2fuepabrXTld/jukt0VbVcYA6QzSh9ks251dcGc6nzvjY7&#10;TID2CacXu+XvVwtL2rKgY0oU60Ci7bfbz7dftz/hf7P9fvtl+4OMA6fe1DlsP7fm0ixsTBamF5p/&#10;cmBOntrDuo6bybJ/p0vwza69Rk7rynbBBRAga5Rjs5NDrD3h8DCbZgeTg4wSDrZJlsIU5eINaPrs&#10;FG9Oh3NQFyloHU6F6SicSlgeX4lhDmGFnKDs3D1Z93tkLxtmBArmAqqB7OSO7EWrBJlFlrjhWEWQ&#10;fK0GkETp44apWqCrq40BaDGBECr4jEfCwoEKLwP7ENA4Q3F3fFhurPPnQnckTAoqIWiUjK0unI8o&#10;77YEBZU+a6VEYaQiPTDPJoA/mJyWbRmsuLD18lhasmKhFfE3CPNoG5S8KtFbI1h5Osw9a2WcQ6BS&#10;YbVFAlHDpS43CxuCGxT9R9JCccamQWlHeJ88Eorlf0/bKdytUOOj2dt0GlCy/K5zRrPZrgNm2DV/&#10;UN/pOPsP5MU+hksRW3u4wMOt+3CN5XD/mZn/AgAA//8DAFBLAwQUAAYACAAAACEA4DyGTt0AAAAH&#10;AQAADwAAAGRycy9kb3ducmV2LnhtbEyOzU7CQBSF9ya+w+SauJNpqSDWTgkh6oqQCCaE3dC5tA2d&#10;O01naMvbe13p8vzknC9bjrYRPXa+dqQgnkQgkApnaioVfO8/nhYgfNBkdOMIFdzQwzK/v8t0atxA&#10;X9jvQil4hHyqFVQhtKmUvqjQaj9xLRJnZ9dZHVh2pTSdHnjcNnIaRXNpdU38UOkW1xUWl93VKvgc&#10;9LBK4vd+czmvb8f9bHvYxKjU48O4egMRcAx/ZfjFZ3TImenkrmS8aBQkUy6yHc1AcLx4fU5AnNh4&#10;mYPMM/mfP/8BAAD//wMAUEsBAi0AFAAGAAgAAAAhALaDOJL+AAAA4QEAABMAAAAAAAAAAAAAAAAA&#10;AAAAAFtDb250ZW50X1R5cGVzXS54bWxQSwECLQAUAAYACAAAACEAOP0h/9YAAACUAQAACwAAAAAA&#10;AAAAAAAAAAAvAQAAX3JlbHMvLnJlbHNQSwECLQAUAAYACAAAACEAaijiP3UCAACuBgAADgAAAAAA&#10;AAAAAAAAAAAuAgAAZHJzL2Uyb0RvYy54bWxQSwECLQAUAAYACAAAACEA4DyGTt0AAAAHAQAADwAA&#10;AAAAAAAAAAAAAADPBAAAZHJzL2Rvd25yZXYueG1sUEsFBgAAAAAEAAQA8wAAANkFAAAAAA==&#10;" o:allowincell="f">
                <v:line id="Line 9" o:spid="_x0000_s1027" style="position:absolute;visibility:visible;mso-wrap-style:square" from="0,0" to="20000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10" o:spid="_x0000_s1028" style="position:absolute;visibility:visible;mso-wrap-style:square" from="68,19706" to="19968,2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</v:group>
            </w:pict>
          </mc:Fallback>
        </mc:AlternateContent>
      </w:r>
      <w:r w:rsidRPr="00623D15">
        <w:rPr>
          <w:rFonts w:asciiTheme="minorHAnsi" w:eastAsiaTheme="minorHAnsi" w:hAnsiTheme="minorHAnsi" w:cstheme="minorBidi"/>
          <w:sz w:val="4"/>
          <w:szCs w:val="4"/>
          <w:lang w:val="uk-UA" w:eastAsia="en-US"/>
        </w:rPr>
        <w:t xml:space="preserve">   </w:t>
      </w:r>
      <w:r w:rsidR="00CF72CA">
        <w:rPr>
          <w:rFonts w:asciiTheme="minorHAnsi" w:eastAsiaTheme="minorHAnsi" w:hAnsiTheme="minorHAnsi" w:cstheme="minorBidi"/>
          <w:sz w:val="4"/>
          <w:szCs w:val="4"/>
          <w:lang w:val="uk-UA" w:eastAsia="en-US"/>
        </w:rPr>
        <w:tab/>
      </w:r>
      <w:r w:rsidR="00CF72CA">
        <w:rPr>
          <w:rFonts w:asciiTheme="minorHAnsi" w:eastAsiaTheme="minorHAnsi" w:hAnsiTheme="minorHAnsi" w:cstheme="minorBidi"/>
          <w:sz w:val="4"/>
          <w:szCs w:val="4"/>
          <w:lang w:val="uk-UA" w:eastAsia="en-US"/>
        </w:rPr>
        <w:tab/>
      </w:r>
    </w:p>
    <w:p w14:paraId="68FCAD28" w14:textId="3E6F5E6E" w:rsidR="00171C9C" w:rsidRPr="00E02350" w:rsidRDefault="00171C9C" w:rsidP="00171C9C">
      <w:pPr>
        <w:spacing w:before="120" w:after="200" w:line="276" w:lineRule="auto"/>
        <w:rPr>
          <w:rFonts w:eastAsiaTheme="minorHAnsi"/>
          <w:u w:val="single"/>
          <w:lang w:val="uk-UA" w:eastAsia="en-US"/>
        </w:rPr>
      </w:pPr>
      <w:r w:rsidRPr="00623D15"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 xml:space="preserve">  </w:t>
      </w:r>
      <w:r w:rsidR="00F06092" w:rsidRPr="00B54699">
        <w:rPr>
          <w:rFonts w:eastAsia="Calibri"/>
          <w:lang w:eastAsia="en-US"/>
        </w:rPr>
        <w:t xml:space="preserve">від </w:t>
      </w:r>
      <w:r w:rsidR="00F06092">
        <w:rPr>
          <w:rFonts w:eastAsia="Calibri"/>
          <w:lang w:val="uk-UA" w:eastAsia="en-US"/>
        </w:rPr>
        <w:t xml:space="preserve"> </w:t>
      </w:r>
      <w:r w:rsidR="00F06092" w:rsidRPr="00B54699">
        <w:rPr>
          <w:rFonts w:eastAsia="Calibri"/>
          <w:lang w:val="uk-UA" w:eastAsia="en-US"/>
        </w:rPr>
        <w:t>«</w:t>
      </w:r>
      <w:r w:rsidR="00F06092">
        <w:rPr>
          <w:rFonts w:eastAsia="Calibri"/>
          <w:lang w:val="uk-UA" w:eastAsia="en-US"/>
        </w:rPr>
        <w:t xml:space="preserve"> </w:t>
      </w:r>
      <w:r w:rsidR="00F06092">
        <w:rPr>
          <w:rFonts w:eastAsia="Calibri"/>
          <w:u w:val="single"/>
          <w:lang w:val="uk-UA" w:eastAsia="en-US"/>
        </w:rPr>
        <w:t xml:space="preserve">  </w:t>
      </w:r>
      <w:r w:rsidR="004C3974">
        <w:rPr>
          <w:rFonts w:eastAsia="Calibri"/>
          <w:u w:val="single"/>
          <w:lang w:val="uk-UA" w:eastAsia="en-US"/>
        </w:rPr>
        <w:t>16</w:t>
      </w:r>
      <w:r w:rsidR="00EB1086">
        <w:rPr>
          <w:rFonts w:eastAsia="Calibri"/>
          <w:u w:val="single"/>
          <w:lang w:val="uk-UA" w:eastAsia="en-US"/>
        </w:rPr>
        <w:t xml:space="preserve"> </w:t>
      </w:r>
      <w:r w:rsidR="00882FF3">
        <w:rPr>
          <w:rFonts w:eastAsia="Calibri"/>
          <w:u w:val="single"/>
          <w:lang w:val="uk-UA" w:eastAsia="en-US"/>
        </w:rPr>
        <w:t xml:space="preserve">   </w:t>
      </w:r>
      <w:r w:rsidR="00F06092">
        <w:rPr>
          <w:rFonts w:eastAsia="Calibri"/>
          <w:lang w:val="uk-UA" w:eastAsia="en-US"/>
        </w:rPr>
        <w:t xml:space="preserve"> </w:t>
      </w:r>
      <w:r w:rsidR="00F06092" w:rsidRPr="00B54699">
        <w:rPr>
          <w:rFonts w:eastAsia="Calibri"/>
          <w:lang w:val="uk-UA" w:eastAsia="en-US"/>
        </w:rPr>
        <w:t>»</w:t>
      </w:r>
      <w:r w:rsidR="00F06092">
        <w:rPr>
          <w:rFonts w:eastAsia="Calibri"/>
          <w:lang w:val="uk-UA" w:eastAsia="en-US"/>
        </w:rPr>
        <w:t xml:space="preserve"> </w:t>
      </w:r>
      <w:r w:rsidR="00F06092">
        <w:rPr>
          <w:rFonts w:eastAsia="Calibri"/>
          <w:u w:val="single"/>
          <w:lang w:val="uk-UA" w:eastAsia="en-US"/>
        </w:rPr>
        <w:t xml:space="preserve">   </w:t>
      </w:r>
      <w:r w:rsidR="004C3974">
        <w:rPr>
          <w:rFonts w:eastAsia="Calibri"/>
          <w:u w:val="single"/>
          <w:lang w:val="uk-UA" w:eastAsia="en-US"/>
        </w:rPr>
        <w:t>01</w:t>
      </w:r>
      <w:r w:rsidR="0020413E">
        <w:rPr>
          <w:rFonts w:eastAsia="Calibri"/>
          <w:u w:val="single"/>
          <w:lang w:val="uk-UA" w:eastAsia="en-US"/>
        </w:rPr>
        <w:t xml:space="preserve"> </w:t>
      </w:r>
      <w:r w:rsidR="00F06092">
        <w:rPr>
          <w:rFonts w:eastAsia="Calibri"/>
          <w:u w:val="single"/>
          <w:lang w:val="uk-UA" w:eastAsia="en-US"/>
        </w:rPr>
        <w:t xml:space="preserve">    </w:t>
      </w:r>
      <w:r w:rsidR="00F06092">
        <w:rPr>
          <w:rFonts w:eastAsia="Calibri"/>
          <w:lang w:val="uk-UA" w:eastAsia="en-US"/>
        </w:rPr>
        <w:t xml:space="preserve"> </w:t>
      </w:r>
      <w:r w:rsidR="00F06092" w:rsidRPr="00B54699">
        <w:rPr>
          <w:rFonts w:eastAsia="Calibri"/>
          <w:lang w:eastAsia="en-US"/>
        </w:rPr>
        <w:t>20</w:t>
      </w:r>
      <w:r w:rsidR="00F06092" w:rsidRPr="00B54699">
        <w:rPr>
          <w:rFonts w:eastAsia="Calibri"/>
          <w:lang w:val="uk-UA" w:eastAsia="en-US"/>
        </w:rPr>
        <w:t>2</w:t>
      </w:r>
      <w:r w:rsidR="00226154">
        <w:rPr>
          <w:rFonts w:eastAsia="Calibri"/>
          <w:lang w:val="uk-UA" w:eastAsia="en-US"/>
        </w:rPr>
        <w:t>6</w:t>
      </w:r>
      <w:r w:rsidR="00F06092" w:rsidRPr="00B54699">
        <w:rPr>
          <w:rFonts w:eastAsia="Calibri"/>
          <w:lang w:val="uk-UA" w:eastAsia="en-US"/>
        </w:rPr>
        <w:t xml:space="preserve"> </w:t>
      </w:r>
      <w:r w:rsidR="00F06092" w:rsidRPr="00B54699">
        <w:rPr>
          <w:rFonts w:eastAsia="Calibri"/>
          <w:lang w:eastAsia="en-US"/>
        </w:rPr>
        <w:t xml:space="preserve">  №</w:t>
      </w:r>
      <w:r w:rsidR="0020413E">
        <w:rPr>
          <w:rFonts w:eastAsia="Calibri"/>
          <w:lang w:val="uk-UA" w:eastAsia="en-US"/>
        </w:rPr>
        <w:t xml:space="preserve"> </w:t>
      </w:r>
      <w:r w:rsidR="00E02350">
        <w:rPr>
          <w:rFonts w:eastAsia="Calibri"/>
          <w:u w:val="single"/>
          <w:lang w:val="uk-UA" w:eastAsia="en-US"/>
        </w:rPr>
        <w:t xml:space="preserve">  </w:t>
      </w:r>
      <w:r w:rsidR="004C3974">
        <w:rPr>
          <w:rFonts w:eastAsia="Calibri"/>
          <w:u w:val="single"/>
          <w:lang w:val="uk-UA" w:eastAsia="en-US"/>
        </w:rPr>
        <w:t>09-р</w:t>
      </w:r>
      <w:r w:rsidR="00E02350">
        <w:rPr>
          <w:rFonts w:eastAsia="Calibri"/>
          <w:u w:val="single"/>
          <w:lang w:val="uk-UA" w:eastAsia="en-US"/>
        </w:rPr>
        <w:t xml:space="preserve">  </w:t>
      </w:r>
      <w:r w:rsidR="00A65EF4" w:rsidRPr="00A65EF4">
        <w:rPr>
          <w:rFonts w:eastAsia="Calibri"/>
          <w:color w:val="FFFFFF" w:themeColor="background1"/>
          <w:u w:val="single"/>
          <w:lang w:val="uk-UA" w:eastAsia="en-US"/>
        </w:rPr>
        <w:t>.</w:t>
      </w:r>
      <w:r w:rsidR="00F77664">
        <w:rPr>
          <w:rFonts w:eastAsia="Calibri"/>
          <w:color w:val="FFFFFF" w:themeColor="background1"/>
          <w:u w:val="single"/>
          <w:lang w:val="uk-UA" w:eastAsia="en-US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2"/>
      </w:tblGrid>
      <w:tr w:rsidR="00171C9C" w:rsidRPr="004C3974" w14:paraId="0D5C6C28" w14:textId="77777777" w:rsidTr="00CF72CA">
        <w:tc>
          <w:tcPr>
            <w:tcW w:w="4962" w:type="dxa"/>
            <w:hideMark/>
          </w:tcPr>
          <w:p w14:paraId="2DBBF61C" w14:textId="77777777" w:rsidR="00171C9C" w:rsidRDefault="00171C9C" w:rsidP="00226154">
            <w:pPr>
              <w:ind w:left="-111" w:right="36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Про </w:t>
            </w:r>
            <w:r w:rsidR="007C795E">
              <w:rPr>
                <w:color w:val="000000"/>
                <w:lang w:val="uk-UA"/>
              </w:rPr>
              <w:t xml:space="preserve">створення міжсекторальної групи для реалізації проєкту «Південний </w:t>
            </w:r>
            <w:r w:rsidR="007C795E">
              <w:rPr>
                <w:color w:val="000000"/>
                <w:lang w:val="en-US"/>
              </w:rPr>
              <w:t>RAISE</w:t>
            </w:r>
            <w:r w:rsidR="007C795E">
              <w:rPr>
                <w:color w:val="000000"/>
                <w:lang w:val="uk-UA"/>
              </w:rPr>
              <w:t>: Залучення до реабілітації та інформаційної підтримки (для цивільного населення та ветеранів</w:t>
            </w:r>
            <w:r w:rsidR="00593627">
              <w:rPr>
                <w:color w:val="000000"/>
                <w:lang w:val="uk-UA"/>
              </w:rPr>
              <w:t>)</w:t>
            </w:r>
            <w:r w:rsidR="007C795E">
              <w:rPr>
                <w:color w:val="000000"/>
                <w:lang w:val="uk-UA"/>
              </w:rPr>
              <w:t>»</w:t>
            </w:r>
            <w:r>
              <w:rPr>
                <w:color w:val="000000"/>
                <w:lang w:val="uk-UA"/>
              </w:rPr>
              <w:t xml:space="preserve"> </w:t>
            </w:r>
          </w:p>
          <w:p w14:paraId="6774F809" w14:textId="7BB018FF" w:rsidR="00226154" w:rsidRPr="00226154" w:rsidRDefault="00226154" w:rsidP="00226154">
            <w:pPr>
              <w:ind w:left="-111" w:right="36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</w:tbl>
    <w:p w14:paraId="03EF9BA5" w14:textId="5D3AECF7" w:rsidR="00171C9C" w:rsidRPr="00555117" w:rsidRDefault="00171C9C" w:rsidP="00593627">
      <w:pPr>
        <w:ind w:firstLine="709"/>
        <w:jc w:val="both"/>
        <w:rPr>
          <w:w w:val="102"/>
          <w:lang w:val="uk-UA"/>
        </w:rPr>
      </w:pPr>
      <w:r w:rsidRPr="007C3D6A">
        <w:rPr>
          <w:lang w:val="uk-UA"/>
        </w:rPr>
        <w:t>К</w:t>
      </w:r>
      <w:r w:rsidRPr="007C3D6A">
        <w:rPr>
          <w:w w:val="102"/>
          <w:lang w:val="uk-UA"/>
        </w:rPr>
        <w:t xml:space="preserve">еруючись </w:t>
      </w:r>
      <w:r w:rsidR="007C795E">
        <w:rPr>
          <w:lang w:val="uk-UA"/>
        </w:rPr>
        <w:t>ст. 32, ст. 34, п.п. 19, 20 ч.</w:t>
      </w:r>
      <w:r w:rsidR="00593627">
        <w:rPr>
          <w:lang w:val="uk-UA"/>
        </w:rPr>
        <w:t xml:space="preserve"> </w:t>
      </w:r>
      <w:r w:rsidR="007C795E">
        <w:rPr>
          <w:lang w:val="uk-UA"/>
        </w:rPr>
        <w:t>4 ст.</w:t>
      </w:r>
      <w:r w:rsidR="00593627">
        <w:rPr>
          <w:lang w:val="uk-UA"/>
        </w:rPr>
        <w:t xml:space="preserve"> </w:t>
      </w:r>
      <w:r w:rsidR="007C795E">
        <w:rPr>
          <w:lang w:val="uk-UA"/>
        </w:rPr>
        <w:t xml:space="preserve">42 </w:t>
      </w:r>
      <w:r w:rsidRPr="007C3D6A">
        <w:rPr>
          <w:w w:val="102"/>
          <w:lang w:val="uk-UA"/>
        </w:rPr>
        <w:t xml:space="preserve">Закону України «Про місцеве самоврядування в Україні», </w:t>
      </w:r>
      <w:r w:rsidR="007C3D6A" w:rsidRPr="007C3D6A">
        <w:rPr>
          <w:color w:val="222222"/>
          <w:lang w:val="uk-UA" w:eastAsia="uk-UA"/>
        </w:rPr>
        <w:t>Постановою Верховної Ради України від 8 жовтня 2025 року  № 4621-IX  «Про безперервність функціонування представницьких органів місцевого</w:t>
      </w:r>
      <w:r w:rsidR="007C3D6A">
        <w:rPr>
          <w:color w:val="222222"/>
          <w:lang w:val="uk-UA" w:eastAsia="uk-UA"/>
        </w:rPr>
        <w:t xml:space="preserve"> </w:t>
      </w:r>
      <w:r w:rsidR="007C3D6A" w:rsidRPr="007C3D6A">
        <w:rPr>
          <w:color w:val="222222"/>
          <w:lang w:val="uk-UA" w:eastAsia="uk-UA"/>
        </w:rPr>
        <w:t>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федерації»,</w:t>
      </w:r>
      <w:r w:rsidR="00A848C8">
        <w:rPr>
          <w:w w:val="102"/>
          <w:lang w:val="uk-UA"/>
        </w:rPr>
        <w:t xml:space="preserve"> з метою забезпечення ефективної реалізації проєкту:</w:t>
      </w:r>
      <w:r w:rsidR="00555117">
        <w:rPr>
          <w:w w:val="102"/>
          <w:lang w:val="uk-UA"/>
        </w:rPr>
        <w:t xml:space="preserve"> </w:t>
      </w:r>
      <w:r w:rsidR="00A848C8">
        <w:rPr>
          <w:color w:val="000000"/>
          <w:lang w:val="uk-UA"/>
        </w:rPr>
        <w:t>«</w:t>
      </w:r>
      <w:bookmarkStart w:id="0" w:name="_Hlk219461838"/>
      <w:r w:rsidR="00A848C8">
        <w:rPr>
          <w:color w:val="000000"/>
          <w:lang w:val="uk-UA"/>
        </w:rPr>
        <w:t xml:space="preserve">Південний </w:t>
      </w:r>
      <w:r w:rsidR="00A848C8">
        <w:rPr>
          <w:color w:val="000000"/>
          <w:lang w:val="en-US"/>
        </w:rPr>
        <w:t>RAISE</w:t>
      </w:r>
      <w:r w:rsidR="00A848C8">
        <w:rPr>
          <w:color w:val="000000"/>
          <w:lang w:val="uk-UA"/>
        </w:rPr>
        <w:t>: Залучення до реабілітації та інформаційної підтримки (для цивільного населення та ветеранів</w:t>
      </w:r>
      <w:r w:rsidR="00593627">
        <w:rPr>
          <w:color w:val="000000"/>
          <w:lang w:val="uk-UA"/>
        </w:rPr>
        <w:t>)</w:t>
      </w:r>
      <w:r w:rsidR="00A848C8">
        <w:rPr>
          <w:color w:val="000000"/>
          <w:lang w:val="uk-UA"/>
        </w:rPr>
        <w:t>»</w:t>
      </w:r>
      <w:bookmarkEnd w:id="0"/>
      <w:r w:rsidR="00A848C8">
        <w:rPr>
          <w:color w:val="000000"/>
          <w:lang w:val="uk-UA"/>
        </w:rPr>
        <w:t xml:space="preserve">, </w:t>
      </w:r>
      <w:r w:rsidR="00555117">
        <w:rPr>
          <w:color w:val="000000"/>
          <w:lang w:val="uk-UA"/>
        </w:rPr>
        <w:t>координації дій органів місцевого самоврядування, закладів охорони здоров’я, соціального захисту населення, освіти, громадських та інших заінтересованих організацій, а також для підвищення доступності реабілітаційних послуг для цивільного населення та ветеранів</w:t>
      </w:r>
      <w:r w:rsidRPr="00C473CE">
        <w:rPr>
          <w:w w:val="102"/>
          <w:lang w:val="uk-UA"/>
        </w:rPr>
        <w:t>:</w:t>
      </w:r>
      <w:r w:rsidRPr="00C473CE">
        <w:rPr>
          <w:lang w:val="uk-UA"/>
        </w:rPr>
        <w:t xml:space="preserve"> </w:t>
      </w:r>
    </w:p>
    <w:p w14:paraId="1A32BC92" w14:textId="77777777" w:rsidR="00171C9C" w:rsidRPr="00226154" w:rsidRDefault="00171C9C" w:rsidP="00171C9C">
      <w:pPr>
        <w:ind w:firstLine="709"/>
        <w:jc w:val="both"/>
        <w:rPr>
          <w:sz w:val="16"/>
          <w:szCs w:val="16"/>
          <w:lang w:val="uk-UA"/>
        </w:rPr>
      </w:pPr>
    </w:p>
    <w:p w14:paraId="2778E649" w14:textId="1C62D1FC" w:rsidR="00171C9C" w:rsidRPr="00FB3897" w:rsidRDefault="00FB3897" w:rsidP="00593627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="00555117">
        <w:rPr>
          <w:lang w:val="uk-UA"/>
        </w:rPr>
        <w:t>Створити міжсекторальну групу для реалізації проєкту:</w:t>
      </w:r>
      <w:r w:rsidR="00593627">
        <w:rPr>
          <w:lang w:val="uk-UA"/>
        </w:rPr>
        <w:t xml:space="preserve"> </w:t>
      </w:r>
      <w:r w:rsidR="00555117">
        <w:rPr>
          <w:lang w:val="uk-UA"/>
        </w:rPr>
        <w:t>«</w:t>
      </w:r>
      <w:r w:rsidR="00555117">
        <w:rPr>
          <w:color w:val="000000"/>
          <w:lang w:val="uk-UA"/>
        </w:rPr>
        <w:t xml:space="preserve">Південний </w:t>
      </w:r>
      <w:r w:rsidR="00555117">
        <w:rPr>
          <w:color w:val="000000"/>
          <w:lang w:val="en-US"/>
        </w:rPr>
        <w:t>RAISE</w:t>
      </w:r>
      <w:r w:rsidR="00555117">
        <w:rPr>
          <w:color w:val="000000"/>
          <w:lang w:val="uk-UA"/>
        </w:rPr>
        <w:t>: Залучення до реабілітації та інформаційної підтримки (для цивільного населення та ветеранів</w:t>
      </w:r>
      <w:r w:rsidR="00593627">
        <w:rPr>
          <w:color w:val="000000"/>
          <w:lang w:val="uk-UA"/>
        </w:rPr>
        <w:t>)</w:t>
      </w:r>
      <w:r w:rsidR="00555117">
        <w:rPr>
          <w:color w:val="000000"/>
          <w:lang w:val="uk-UA"/>
        </w:rPr>
        <w:t>».</w:t>
      </w:r>
    </w:p>
    <w:p w14:paraId="64274FAA" w14:textId="01AEFAB4" w:rsidR="00171C9C" w:rsidRPr="00226154" w:rsidRDefault="00171C9C" w:rsidP="00171C9C">
      <w:pPr>
        <w:pStyle w:val="a3"/>
        <w:ind w:left="709"/>
        <w:jc w:val="both"/>
        <w:rPr>
          <w:sz w:val="16"/>
          <w:szCs w:val="16"/>
          <w:lang w:val="uk-UA"/>
        </w:rPr>
      </w:pPr>
    </w:p>
    <w:p w14:paraId="53282218" w14:textId="33CE0552" w:rsidR="001C5CFC" w:rsidRPr="00E32EAE" w:rsidRDefault="00837AEB" w:rsidP="00593627">
      <w:pPr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="00E32EAE">
        <w:rPr>
          <w:lang w:val="uk-UA"/>
        </w:rPr>
        <w:t>Затвердити склад міжсекторальної групи ( додаток 1).</w:t>
      </w:r>
    </w:p>
    <w:p w14:paraId="5B27AA39" w14:textId="7D8D6A52" w:rsidR="001C5CFC" w:rsidRDefault="00CA4ABB" w:rsidP="00593627">
      <w:pPr>
        <w:ind w:firstLine="709"/>
        <w:jc w:val="both"/>
        <w:rPr>
          <w:lang w:val="uk-UA"/>
        </w:rPr>
      </w:pPr>
      <w:r>
        <w:rPr>
          <w:lang w:val="uk-UA"/>
        </w:rPr>
        <w:t>3</w:t>
      </w:r>
      <w:r w:rsidR="001C5CFC" w:rsidRPr="00394F01">
        <w:rPr>
          <w:lang w:val="uk-UA"/>
        </w:rPr>
        <w:t>.</w:t>
      </w:r>
      <w:r>
        <w:rPr>
          <w:lang w:val="uk-UA"/>
        </w:rPr>
        <w:t xml:space="preserve"> Визначити основними завданнями міжсекторальної команди:</w:t>
      </w:r>
    </w:p>
    <w:p w14:paraId="1BBA3A41" w14:textId="5394489C" w:rsidR="00CA4ABB" w:rsidRPr="00226154" w:rsidRDefault="00CA4ABB" w:rsidP="00394F01">
      <w:pPr>
        <w:jc w:val="both"/>
        <w:rPr>
          <w:sz w:val="16"/>
          <w:szCs w:val="16"/>
          <w:lang w:val="uk-UA"/>
        </w:rPr>
      </w:pPr>
    </w:p>
    <w:p w14:paraId="523CF60A" w14:textId="26881DCA" w:rsidR="00CA4ABB" w:rsidRDefault="00CA4ABB" w:rsidP="00593627">
      <w:pPr>
        <w:ind w:firstLine="709"/>
        <w:jc w:val="both"/>
        <w:rPr>
          <w:lang w:val="uk-UA"/>
        </w:rPr>
      </w:pPr>
      <w:r>
        <w:rPr>
          <w:lang w:val="uk-UA"/>
        </w:rPr>
        <w:t>3.1 координацію заходів з р</w:t>
      </w:r>
      <w:r w:rsidR="00CF72CA">
        <w:rPr>
          <w:lang w:val="uk-UA"/>
        </w:rPr>
        <w:t>е</w:t>
      </w:r>
      <w:r>
        <w:rPr>
          <w:lang w:val="uk-UA"/>
        </w:rPr>
        <w:t xml:space="preserve">алізації проєкту на території </w:t>
      </w:r>
      <w:r w:rsidR="00CF72CA">
        <w:rPr>
          <w:lang w:val="uk-UA"/>
        </w:rPr>
        <w:t xml:space="preserve">Південноукраїнської міської територіальної </w:t>
      </w:r>
      <w:r>
        <w:rPr>
          <w:lang w:val="uk-UA"/>
        </w:rPr>
        <w:t>громади</w:t>
      </w:r>
      <w:r w:rsidR="00CF72CA">
        <w:rPr>
          <w:lang w:val="uk-UA"/>
        </w:rPr>
        <w:t>;</w:t>
      </w:r>
    </w:p>
    <w:p w14:paraId="2F8D5D0B" w14:textId="016BCF8A" w:rsidR="00CA4ABB" w:rsidRDefault="00CA4ABB" w:rsidP="00593627">
      <w:pPr>
        <w:ind w:firstLine="709"/>
        <w:jc w:val="both"/>
        <w:rPr>
          <w:lang w:val="uk-UA"/>
        </w:rPr>
      </w:pPr>
      <w:r>
        <w:rPr>
          <w:lang w:val="uk-UA"/>
        </w:rPr>
        <w:t>3.2 забезпечення міжвідомчої взаємодії між структурними підрозділами, комунальними установами Південноукраїнської міської ради, громадськими організаціями Південноукраїнськ</w:t>
      </w:r>
      <w:r w:rsidR="00593627">
        <w:rPr>
          <w:lang w:val="uk-UA"/>
        </w:rPr>
        <w:t>ої міської територіальної громади</w:t>
      </w:r>
      <w:r>
        <w:rPr>
          <w:lang w:val="uk-UA"/>
        </w:rPr>
        <w:t xml:space="preserve"> та міжнародними організаціями;</w:t>
      </w:r>
    </w:p>
    <w:p w14:paraId="295FF48B" w14:textId="20059F1A" w:rsidR="00CA4ABB" w:rsidRDefault="00CA4ABB" w:rsidP="00593627">
      <w:pPr>
        <w:ind w:firstLine="709"/>
        <w:jc w:val="both"/>
        <w:rPr>
          <w:lang w:val="uk-UA"/>
        </w:rPr>
      </w:pPr>
      <w:r>
        <w:rPr>
          <w:lang w:val="uk-UA"/>
        </w:rPr>
        <w:t>3.3 сприяння залучення цивільного населення та ветеранів до програм реабілітації та інформаційної підтримки;</w:t>
      </w:r>
    </w:p>
    <w:p w14:paraId="50BF374D" w14:textId="5C3C0303" w:rsidR="00CA4ABB" w:rsidRDefault="00CA4ABB" w:rsidP="00593627">
      <w:pPr>
        <w:ind w:firstLine="709"/>
        <w:jc w:val="both"/>
        <w:rPr>
          <w:lang w:val="uk-UA"/>
        </w:rPr>
      </w:pPr>
      <w:r>
        <w:rPr>
          <w:lang w:val="uk-UA"/>
        </w:rPr>
        <w:t>3.4 інформаційно – просвітницьку діяльність щодо можливостей отримання реабілітаційних та соціальних послуг;</w:t>
      </w:r>
    </w:p>
    <w:p w14:paraId="52B95811" w14:textId="155E10A5" w:rsidR="00CA4ABB" w:rsidRPr="00394F01" w:rsidRDefault="00E029C6" w:rsidP="00593627">
      <w:pPr>
        <w:ind w:firstLine="709"/>
        <w:jc w:val="both"/>
        <w:rPr>
          <w:lang w:val="uk-UA"/>
        </w:rPr>
      </w:pPr>
      <w:r>
        <w:rPr>
          <w:lang w:val="uk-UA"/>
        </w:rPr>
        <w:t>3.5 моніторинг та оцінку результатів реалізації проєкту.</w:t>
      </w:r>
    </w:p>
    <w:p w14:paraId="2B746EE0" w14:textId="77777777" w:rsidR="00C541B7" w:rsidRPr="00226154" w:rsidRDefault="00C541B7" w:rsidP="00C541B7">
      <w:pPr>
        <w:pStyle w:val="a3"/>
        <w:ind w:left="709"/>
        <w:jc w:val="both"/>
        <w:rPr>
          <w:sz w:val="16"/>
          <w:szCs w:val="16"/>
          <w:lang w:val="uk-UA"/>
        </w:rPr>
      </w:pPr>
    </w:p>
    <w:p w14:paraId="2CCE5407" w14:textId="66669948" w:rsidR="00171C9C" w:rsidRDefault="008D0E3E" w:rsidP="00593627">
      <w:pPr>
        <w:ind w:firstLine="709"/>
        <w:jc w:val="both"/>
        <w:rPr>
          <w:lang w:val="uk-UA"/>
        </w:rPr>
      </w:pPr>
      <w:r>
        <w:rPr>
          <w:lang w:val="uk-UA"/>
        </w:rPr>
        <w:t xml:space="preserve">4. </w:t>
      </w:r>
      <w:r w:rsidR="00E029C6">
        <w:rPr>
          <w:lang w:val="uk-UA"/>
        </w:rPr>
        <w:t>Контроль за виконання</w:t>
      </w:r>
      <w:r w:rsidR="00314458">
        <w:rPr>
          <w:lang w:val="uk-UA"/>
        </w:rPr>
        <w:t>м</w:t>
      </w:r>
      <w:r w:rsidR="00E029C6">
        <w:rPr>
          <w:lang w:val="uk-UA"/>
        </w:rPr>
        <w:t xml:space="preserve"> цього р</w:t>
      </w:r>
      <w:r w:rsidR="00593627">
        <w:rPr>
          <w:lang w:val="uk-UA"/>
        </w:rPr>
        <w:t>озпорядження залишаю за собою.</w:t>
      </w:r>
    </w:p>
    <w:p w14:paraId="049029A9" w14:textId="46174728" w:rsidR="00593627" w:rsidRDefault="00593627" w:rsidP="00226154">
      <w:pPr>
        <w:jc w:val="both"/>
        <w:rPr>
          <w:lang w:val="uk-UA"/>
        </w:rPr>
      </w:pPr>
    </w:p>
    <w:p w14:paraId="0611A3D3" w14:textId="77777777" w:rsidR="00593627" w:rsidRDefault="00593627" w:rsidP="00593627">
      <w:pPr>
        <w:ind w:firstLine="709"/>
        <w:jc w:val="both"/>
        <w:rPr>
          <w:lang w:val="uk-UA"/>
        </w:rPr>
      </w:pPr>
    </w:p>
    <w:p w14:paraId="37437C97" w14:textId="73D270CE" w:rsidR="00593627" w:rsidRDefault="00593627" w:rsidP="00593627">
      <w:pPr>
        <w:ind w:firstLine="709"/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Валерій ОНУФРІЄНКО</w:t>
      </w:r>
    </w:p>
    <w:p w14:paraId="19398945" w14:textId="77777777" w:rsidR="007C5F56" w:rsidRPr="00226154" w:rsidRDefault="007C5F56" w:rsidP="007C5F56">
      <w:pPr>
        <w:jc w:val="both"/>
      </w:pPr>
    </w:p>
    <w:p w14:paraId="1967C9D7" w14:textId="77777777" w:rsidR="00226154" w:rsidRDefault="00226154" w:rsidP="007C5F56">
      <w:pPr>
        <w:ind w:firstLine="709"/>
        <w:jc w:val="both"/>
        <w:rPr>
          <w:sz w:val="20"/>
          <w:szCs w:val="20"/>
          <w:lang w:val="uk-UA"/>
        </w:rPr>
      </w:pPr>
    </w:p>
    <w:p w14:paraId="24AF3B42" w14:textId="53485814" w:rsidR="00593627" w:rsidRPr="00226154" w:rsidRDefault="00593627" w:rsidP="007C5F56">
      <w:pPr>
        <w:ind w:firstLine="709"/>
        <w:jc w:val="both"/>
        <w:rPr>
          <w:sz w:val="20"/>
          <w:szCs w:val="20"/>
          <w:lang w:val="uk-UA"/>
        </w:rPr>
      </w:pPr>
      <w:r w:rsidRPr="00226154">
        <w:rPr>
          <w:sz w:val="20"/>
          <w:szCs w:val="20"/>
          <w:lang w:val="uk-UA"/>
        </w:rPr>
        <w:t>Віталій ПАНЕНКО</w:t>
      </w:r>
    </w:p>
    <w:p w14:paraId="309A0FB2" w14:textId="0D7EC496" w:rsidR="00642DBF" w:rsidRPr="00226154" w:rsidRDefault="00593627" w:rsidP="00226154">
      <w:pPr>
        <w:ind w:firstLine="709"/>
        <w:jc w:val="both"/>
        <w:rPr>
          <w:sz w:val="20"/>
          <w:szCs w:val="20"/>
          <w:lang w:val="uk-UA"/>
        </w:rPr>
      </w:pPr>
      <w:r w:rsidRPr="00226154">
        <w:rPr>
          <w:sz w:val="20"/>
          <w:szCs w:val="20"/>
          <w:lang w:val="uk-UA"/>
        </w:rPr>
        <w:t>(05136) 5 55 65</w:t>
      </w:r>
    </w:p>
    <w:p w14:paraId="1B8A9F8B" w14:textId="77777777" w:rsidR="00151086" w:rsidRDefault="00151086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09EE9543" w14:textId="77777777" w:rsidR="00151086" w:rsidRDefault="00151086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0A05EDEA" w14:textId="3017539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  <w:r>
        <w:rPr>
          <w:color w:val="000000"/>
          <w:lang w:val="uk-UA"/>
        </w:rPr>
        <w:t>Додаток  1</w:t>
      </w:r>
    </w:p>
    <w:p w14:paraId="2084CF8D" w14:textId="7777777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</w:pPr>
      <w:r>
        <w:rPr>
          <w:color w:val="000000"/>
          <w:lang w:val="uk-UA"/>
        </w:rPr>
        <w:t xml:space="preserve">до </w:t>
      </w:r>
      <w:r>
        <w:rPr>
          <w:color w:val="000000"/>
          <w:spacing w:val="2"/>
          <w:lang w:val="uk-UA"/>
        </w:rPr>
        <w:t>розпорядження міського голови</w:t>
      </w:r>
    </w:p>
    <w:p w14:paraId="221B07C7" w14:textId="45A138D6" w:rsidR="00F50C07" w:rsidRDefault="00F50C07" w:rsidP="00F50C07">
      <w:pPr>
        <w:pStyle w:val="aa"/>
        <w:spacing w:before="0" w:beforeAutospacing="0" w:after="150" w:afterAutospacing="0"/>
        <w:ind w:firstLine="5245"/>
        <w:rPr>
          <w:lang w:val="uk-UA"/>
        </w:rPr>
      </w:pPr>
      <w:r>
        <w:rPr>
          <w:lang w:val="uk-UA"/>
        </w:rPr>
        <w:t>«</w:t>
      </w:r>
      <w:r>
        <w:rPr>
          <w:u w:val="single"/>
          <w:lang w:val="uk-UA"/>
        </w:rPr>
        <w:t xml:space="preserve">  </w:t>
      </w:r>
      <w:r w:rsidR="00E200F4">
        <w:rPr>
          <w:u w:val="single"/>
          <w:lang w:val="uk-UA"/>
        </w:rPr>
        <w:t>16</w:t>
      </w:r>
      <w:r>
        <w:rPr>
          <w:u w:val="single"/>
          <w:lang w:val="uk-UA"/>
        </w:rPr>
        <w:t xml:space="preserve">  </w:t>
      </w:r>
      <w:r>
        <w:rPr>
          <w:lang w:val="uk-UA"/>
        </w:rPr>
        <w:t>»</w:t>
      </w:r>
      <w:r>
        <w:rPr>
          <w:u w:val="single"/>
          <w:lang w:val="uk-UA"/>
        </w:rPr>
        <w:t xml:space="preserve">    </w:t>
      </w:r>
      <w:r w:rsidR="00E200F4">
        <w:rPr>
          <w:u w:val="single"/>
          <w:lang w:val="uk-UA"/>
        </w:rPr>
        <w:t>01</w:t>
      </w:r>
      <w:r>
        <w:rPr>
          <w:u w:val="single"/>
          <w:lang w:val="uk-UA"/>
        </w:rPr>
        <w:t xml:space="preserve">      </w:t>
      </w:r>
      <w:r>
        <w:rPr>
          <w:lang w:val="uk-UA"/>
        </w:rPr>
        <w:t xml:space="preserve"> </w:t>
      </w:r>
      <w:r>
        <w:t>20</w:t>
      </w:r>
      <w:r>
        <w:rPr>
          <w:lang w:val="uk-UA"/>
        </w:rPr>
        <w:t xml:space="preserve">26 </w:t>
      </w:r>
      <w:r>
        <w:t>№</w:t>
      </w:r>
      <w:r>
        <w:rPr>
          <w:lang w:val="uk-UA"/>
        </w:rPr>
        <w:t>_</w:t>
      </w:r>
      <w:r w:rsidR="00E200F4">
        <w:rPr>
          <w:u w:val="single"/>
          <w:lang w:val="uk-UA"/>
        </w:rPr>
        <w:t>09-р</w:t>
      </w:r>
      <w:r>
        <w:rPr>
          <w:lang w:val="uk-UA"/>
        </w:rPr>
        <w:t>_</w:t>
      </w:r>
      <w:r>
        <w:rPr>
          <w:u w:val="single"/>
          <w:lang w:val="uk-UA"/>
        </w:rPr>
        <w:t xml:space="preserve">   </w:t>
      </w:r>
      <w:r w:rsidRPr="00E304B2">
        <w:rPr>
          <w:u w:val="single"/>
          <w:lang w:val="uk-UA"/>
        </w:rPr>
        <w:t xml:space="preserve">  </w:t>
      </w:r>
      <w:r>
        <w:rPr>
          <w:u w:val="single"/>
          <w:lang w:val="uk-UA"/>
        </w:rPr>
        <w:t xml:space="preserve">      </w:t>
      </w:r>
    </w:p>
    <w:p w14:paraId="02060F93" w14:textId="77777777" w:rsidR="00F50C07" w:rsidRDefault="00F50C07" w:rsidP="00F50C07">
      <w:pPr>
        <w:pStyle w:val="aa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Склад</w:t>
      </w:r>
    </w:p>
    <w:p w14:paraId="3D90294F" w14:textId="77777777" w:rsidR="00F50C07" w:rsidRDefault="00F50C07" w:rsidP="00F50C07">
      <w:pPr>
        <w:pStyle w:val="aa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міжсекторіальної групи для реалізації проєкту</w:t>
      </w:r>
    </w:p>
    <w:p w14:paraId="5E8D8A4D" w14:textId="77777777" w:rsidR="00F50C07" w:rsidRDefault="00F50C07" w:rsidP="00F50C07">
      <w:pPr>
        <w:pStyle w:val="aa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 xml:space="preserve">«Південний </w:t>
      </w:r>
      <w:r>
        <w:rPr>
          <w:lang w:val="en-US"/>
        </w:rPr>
        <w:t>RAISE</w:t>
      </w:r>
      <w:r>
        <w:rPr>
          <w:lang w:val="uk-UA"/>
        </w:rPr>
        <w:t>: Залучення до реабілітації та інформаційної підтримки</w:t>
      </w:r>
    </w:p>
    <w:p w14:paraId="76FF8B34" w14:textId="77777777" w:rsidR="00F50C07" w:rsidRDefault="00F50C07" w:rsidP="00F50C07">
      <w:pPr>
        <w:pStyle w:val="aa"/>
        <w:spacing w:before="0" w:beforeAutospacing="0" w:after="0" w:afterAutospacing="0"/>
        <w:jc w:val="center"/>
      </w:pPr>
      <w:r>
        <w:rPr>
          <w:lang w:val="uk-UA"/>
        </w:rPr>
        <w:t>(для цивільного населення та ветеранів)»</w:t>
      </w:r>
    </w:p>
    <w:p w14:paraId="448C44EC" w14:textId="77777777" w:rsidR="00F50C07" w:rsidRDefault="00F50C07" w:rsidP="00F50C07">
      <w:pPr>
        <w:pStyle w:val="aa"/>
        <w:spacing w:before="0" w:beforeAutospacing="0" w:after="150" w:afterAutospacing="0"/>
        <w:jc w:val="center"/>
      </w:pPr>
      <w:bookmarkStart w:id="1" w:name="_GoBack"/>
      <w:bookmarkEnd w:id="1"/>
    </w:p>
    <w:p w14:paraId="543CF577" w14:textId="21A92748" w:rsidR="00F50C07" w:rsidRDefault="00F50C07" w:rsidP="00F50C07">
      <w:pPr>
        <w:jc w:val="center"/>
        <w:rPr>
          <w:lang w:val="uk-UA"/>
        </w:rPr>
      </w:pPr>
      <w:r w:rsidRPr="00BB76AF">
        <w:t xml:space="preserve">Голова </w:t>
      </w:r>
      <w:r>
        <w:rPr>
          <w:lang w:val="uk-UA"/>
        </w:rPr>
        <w:t>групи</w:t>
      </w:r>
      <w:r w:rsidRPr="00BB76AF">
        <w:t>:</w:t>
      </w:r>
    </w:p>
    <w:p w14:paraId="41A1A701" w14:textId="77777777" w:rsidR="00F50C07" w:rsidRPr="008F3349" w:rsidRDefault="00F50C07" w:rsidP="00F50C07">
      <w:pPr>
        <w:jc w:val="center"/>
        <w:rPr>
          <w:sz w:val="16"/>
          <w:szCs w:val="16"/>
          <w:lang w:val="uk-UA"/>
        </w:rPr>
      </w:pPr>
    </w:p>
    <w:tbl>
      <w:tblPr>
        <w:tblW w:w="8610" w:type="dxa"/>
        <w:tblInd w:w="392" w:type="dxa"/>
        <w:tblLook w:val="04A0" w:firstRow="1" w:lastRow="0" w:firstColumn="1" w:lastColumn="0" w:noHBand="0" w:noVBand="1"/>
      </w:tblPr>
      <w:tblGrid>
        <w:gridCol w:w="2727"/>
        <w:gridCol w:w="463"/>
        <w:gridCol w:w="5420"/>
      </w:tblGrid>
      <w:tr w:rsidR="00F50C07" w14:paraId="18370751" w14:textId="77777777" w:rsidTr="000B0956">
        <w:tc>
          <w:tcPr>
            <w:tcW w:w="2727" w:type="dxa"/>
          </w:tcPr>
          <w:p w14:paraId="7190A3DB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ОНУФРІЄНКО Валерій Васильович</w:t>
            </w:r>
          </w:p>
          <w:p w14:paraId="54EB083C" w14:textId="77777777" w:rsidR="00F50C07" w:rsidRPr="009C3247" w:rsidRDefault="00F50C07" w:rsidP="000B0956">
            <w:pPr>
              <w:rPr>
                <w:lang w:val="uk-UA"/>
              </w:rPr>
            </w:pPr>
          </w:p>
        </w:tc>
        <w:tc>
          <w:tcPr>
            <w:tcW w:w="463" w:type="dxa"/>
          </w:tcPr>
          <w:p w14:paraId="57A7D36A" w14:textId="77777777" w:rsidR="00F50C07" w:rsidRPr="005B63F9" w:rsidRDefault="00F50C07" w:rsidP="000B0956">
            <w:pPr>
              <w:rPr>
                <w:lang w:val="uk-UA"/>
              </w:rPr>
            </w:pPr>
            <w:r w:rsidRPr="005B63F9"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5C667FBE" w14:textId="42345688" w:rsidR="00F50C07" w:rsidRDefault="00FC07BD" w:rsidP="000B0956">
            <w:pPr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F50C07">
              <w:rPr>
                <w:lang w:val="uk-UA"/>
              </w:rPr>
              <w:t>іський голова.</w:t>
            </w:r>
          </w:p>
          <w:p w14:paraId="633F8DFD" w14:textId="77777777" w:rsidR="00F50C07" w:rsidRDefault="00F50C07" w:rsidP="000B0956"/>
        </w:tc>
      </w:tr>
    </w:tbl>
    <w:p w14:paraId="12207131" w14:textId="77777777" w:rsidR="00F50C07" w:rsidRDefault="00F50C07" w:rsidP="00F50C07"/>
    <w:p w14:paraId="67FE57F0" w14:textId="02352124" w:rsidR="00F50C07" w:rsidRDefault="00F50C07" w:rsidP="00F50C07">
      <w:pPr>
        <w:jc w:val="center"/>
        <w:rPr>
          <w:lang w:val="uk-UA"/>
        </w:rPr>
      </w:pPr>
      <w:r>
        <w:rPr>
          <w:lang w:val="uk-UA"/>
        </w:rPr>
        <w:t>Члени групи:</w:t>
      </w:r>
    </w:p>
    <w:p w14:paraId="2380867B" w14:textId="77777777" w:rsidR="00F50C07" w:rsidRPr="008F3349" w:rsidRDefault="00F50C07" w:rsidP="00F50C07">
      <w:pPr>
        <w:jc w:val="center"/>
        <w:rPr>
          <w:sz w:val="16"/>
          <w:szCs w:val="16"/>
          <w:lang w:val="uk-UA"/>
        </w:rPr>
      </w:pPr>
    </w:p>
    <w:tbl>
      <w:tblPr>
        <w:tblW w:w="8610" w:type="dxa"/>
        <w:tblInd w:w="392" w:type="dxa"/>
        <w:tblLook w:val="04A0" w:firstRow="1" w:lastRow="0" w:firstColumn="1" w:lastColumn="0" w:noHBand="0" w:noVBand="1"/>
      </w:tblPr>
      <w:tblGrid>
        <w:gridCol w:w="2727"/>
        <w:gridCol w:w="463"/>
        <w:gridCol w:w="5420"/>
      </w:tblGrid>
      <w:tr w:rsidR="00F50C07" w:rsidRPr="005E03E5" w14:paraId="2B813824" w14:textId="77777777" w:rsidTr="000B0956">
        <w:tc>
          <w:tcPr>
            <w:tcW w:w="2727" w:type="dxa"/>
          </w:tcPr>
          <w:p w14:paraId="14B3D808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ГЕХАД Ельвіра</w:t>
            </w:r>
          </w:p>
          <w:p w14:paraId="527358FD" w14:textId="77777777" w:rsidR="00F50C07" w:rsidRDefault="00F50C07" w:rsidP="000B0956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Есендуллахівна</w:t>
            </w:r>
          </w:p>
        </w:tc>
        <w:tc>
          <w:tcPr>
            <w:tcW w:w="463" w:type="dxa"/>
          </w:tcPr>
          <w:p w14:paraId="2E29B096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106839B2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начальник управління соціального захисту населення Південноукраїнської міської рада;</w:t>
            </w:r>
          </w:p>
          <w:p w14:paraId="097A14EB" w14:textId="77777777" w:rsidR="00F50C07" w:rsidRPr="008F3349" w:rsidRDefault="00F50C07" w:rsidP="000B0956">
            <w:pPr>
              <w:rPr>
                <w:sz w:val="16"/>
                <w:szCs w:val="16"/>
                <w:lang w:val="uk-UA"/>
              </w:rPr>
            </w:pPr>
          </w:p>
        </w:tc>
      </w:tr>
      <w:tr w:rsidR="00F50C07" w:rsidRPr="005E03E5" w14:paraId="405F086F" w14:textId="77777777" w:rsidTr="000B0956">
        <w:tc>
          <w:tcPr>
            <w:tcW w:w="2727" w:type="dxa"/>
          </w:tcPr>
          <w:p w14:paraId="17537C78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 xml:space="preserve">ДИЗИК Алла </w:t>
            </w:r>
          </w:p>
          <w:p w14:paraId="78DAD4B1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Андріївна</w:t>
            </w:r>
          </w:p>
          <w:p w14:paraId="7E1E86FA" w14:textId="77777777" w:rsidR="00F50C07" w:rsidRDefault="00F50C07" w:rsidP="000B0956">
            <w:pPr>
              <w:rPr>
                <w:lang w:val="uk-UA"/>
              </w:rPr>
            </w:pPr>
          </w:p>
        </w:tc>
        <w:tc>
          <w:tcPr>
            <w:tcW w:w="463" w:type="dxa"/>
          </w:tcPr>
          <w:p w14:paraId="742D2E9C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04621860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директор Південноукраїнського центру соціальних служб;</w:t>
            </w:r>
          </w:p>
          <w:p w14:paraId="424DDE89" w14:textId="77777777" w:rsidR="00F50C07" w:rsidRPr="008F3349" w:rsidRDefault="00F50C07" w:rsidP="000B0956">
            <w:pPr>
              <w:rPr>
                <w:sz w:val="16"/>
                <w:szCs w:val="16"/>
                <w:lang w:val="uk-UA"/>
              </w:rPr>
            </w:pPr>
          </w:p>
        </w:tc>
      </w:tr>
      <w:tr w:rsidR="00F50C07" w:rsidRPr="005E03E5" w14:paraId="7C0DAF8E" w14:textId="77777777" w:rsidTr="000B0956">
        <w:tc>
          <w:tcPr>
            <w:tcW w:w="2727" w:type="dxa"/>
          </w:tcPr>
          <w:p w14:paraId="18D35BED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КЛЮСОВА Світлана</w:t>
            </w:r>
          </w:p>
          <w:p w14:paraId="7F7A3F27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Василівна</w:t>
            </w:r>
          </w:p>
        </w:tc>
        <w:tc>
          <w:tcPr>
            <w:tcW w:w="463" w:type="dxa"/>
          </w:tcPr>
          <w:p w14:paraId="0FD5B3E1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14628A32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здоров’я</w:t>
            </w:r>
          </w:p>
          <w:p w14:paraId="235C5045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Південноукраїнської міської ради;</w:t>
            </w:r>
          </w:p>
          <w:p w14:paraId="27803212" w14:textId="77777777" w:rsidR="00F50C07" w:rsidRPr="008F3349" w:rsidRDefault="00F50C07" w:rsidP="000B0956">
            <w:pPr>
              <w:rPr>
                <w:sz w:val="16"/>
                <w:szCs w:val="16"/>
                <w:lang w:val="uk-UA"/>
              </w:rPr>
            </w:pPr>
          </w:p>
        </w:tc>
      </w:tr>
      <w:tr w:rsidR="00F50C07" w:rsidRPr="004C3974" w14:paraId="15ABDD45" w14:textId="77777777" w:rsidTr="000B0956">
        <w:tc>
          <w:tcPr>
            <w:tcW w:w="2727" w:type="dxa"/>
          </w:tcPr>
          <w:p w14:paraId="3414E4AE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ЛУПОВ Сергій</w:t>
            </w:r>
          </w:p>
          <w:p w14:paraId="2095B810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Іванович</w:t>
            </w:r>
          </w:p>
          <w:p w14:paraId="2AC2F0EA" w14:textId="77777777" w:rsidR="00F50C07" w:rsidRDefault="00F50C07" w:rsidP="000B0956">
            <w:pPr>
              <w:rPr>
                <w:lang w:val="uk-UA"/>
              </w:rPr>
            </w:pPr>
          </w:p>
        </w:tc>
        <w:tc>
          <w:tcPr>
            <w:tcW w:w="463" w:type="dxa"/>
          </w:tcPr>
          <w:p w14:paraId="13A11634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25DD9086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директор комунального некомерційного підприємства «Южноукраїнська міська багатопрофільна лікарня» Південноукраїнської міської ради;</w:t>
            </w:r>
          </w:p>
          <w:p w14:paraId="3FFE3108" w14:textId="77777777" w:rsidR="00F50C07" w:rsidRPr="008F3349" w:rsidRDefault="00F50C07" w:rsidP="000B0956">
            <w:pPr>
              <w:rPr>
                <w:sz w:val="16"/>
                <w:szCs w:val="16"/>
                <w:lang w:val="uk-UA"/>
              </w:rPr>
            </w:pPr>
          </w:p>
        </w:tc>
      </w:tr>
      <w:tr w:rsidR="00F50C07" w:rsidRPr="004C3974" w14:paraId="5C4D0E0B" w14:textId="77777777" w:rsidTr="000B0956">
        <w:tc>
          <w:tcPr>
            <w:tcW w:w="2727" w:type="dxa"/>
          </w:tcPr>
          <w:p w14:paraId="7D545FFA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МІРОШНИК Дмитро</w:t>
            </w:r>
          </w:p>
          <w:p w14:paraId="28F2F7B4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Миколайович</w:t>
            </w:r>
          </w:p>
          <w:p w14:paraId="0C156DDD" w14:textId="77777777" w:rsidR="00F50C07" w:rsidRPr="005B63F9" w:rsidRDefault="00F50C07" w:rsidP="000B0956">
            <w:pPr>
              <w:rPr>
                <w:lang w:val="uk-UA"/>
              </w:rPr>
            </w:pPr>
          </w:p>
        </w:tc>
        <w:tc>
          <w:tcPr>
            <w:tcW w:w="463" w:type="dxa"/>
          </w:tcPr>
          <w:p w14:paraId="2D2476FA" w14:textId="77777777" w:rsidR="00F50C07" w:rsidRPr="005B63F9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6AF5176E" w14:textId="47851818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директор некомерційного комунального підприємства «Південноукраїнський міський центр первинної медико-санітарної допомоги</w:t>
            </w:r>
            <w:r w:rsidR="00C52146">
              <w:rPr>
                <w:lang w:val="uk-UA"/>
              </w:rPr>
              <w:t>»</w:t>
            </w:r>
            <w:r>
              <w:rPr>
                <w:lang w:val="uk-UA"/>
              </w:rPr>
              <w:t xml:space="preserve"> Південноукраїнської міської ради;</w:t>
            </w:r>
          </w:p>
          <w:p w14:paraId="5790C328" w14:textId="77777777" w:rsidR="00F50C07" w:rsidRDefault="00F50C07" w:rsidP="000B0956">
            <w:pPr>
              <w:rPr>
                <w:lang w:val="uk-UA"/>
              </w:rPr>
            </w:pPr>
          </w:p>
          <w:p w14:paraId="679BBA75" w14:textId="77777777" w:rsidR="00F50C07" w:rsidRPr="008F3349" w:rsidRDefault="00F50C07" w:rsidP="000B0956">
            <w:pPr>
              <w:rPr>
                <w:sz w:val="16"/>
                <w:szCs w:val="16"/>
                <w:lang w:val="uk-UA"/>
              </w:rPr>
            </w:pPr>
          </w:p>
        </w:tc>
      </w:tr>
      <w:tr w:rsidR="00F50C07" w:rsidRPr="004C3974" w14:paraId="66C52827" w14:textId="77777777" w:rsidTr="000B0956">
        <w:tc>
          <w:tcPr>
            <w:tcW w:w="2727" w:type="dxa"/>
          </w:tcPr>
          <w:p w14:paraId="13209949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СІНЧУК Юрій</w:t>
            </w:r>
          </w:p>
          <w:p w14:paraId="64A53E77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Михайлович</w:t>
            </w:r>
          </w:p>
          <w:p w14:paraId="325A36DE" w14:textId="77777777" w:rsidR="00F50C07" w:rsidRDefault="00F50C07" w:rsidP="000B0956">
            <w:pPr>
              <w:rPr>
                <w:lang w:val="uk-UA"/>
              </w:rPr>
            </w:pPr>
          </w:p>
          <w:p w14:paraId="49F7C21B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За погодженням</w:t>
            </w:r>
          </w:p>
        </w:tc>
        <w:tc>
          <w:tcPr>
            <w:tcW w:w="463" w:type="dxa"/>
          </w:tcPr>
          <w:p w14:paraId="40DE6F62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063D9D2" w14:textId="77777777" w:rsidR="00F50C07" w:rsidRPr="005A4725" w:rsidRDefault="00F50C07" w:rsidP="000B0956">
            <w:pPr>
              <w:rPr>
                <w:lang w:val="uk-UA"/>
              </w:rPr>
            </w:pPr>
          </w:p>
          <w:p w14:paraId="01A81141" w14:textId="77777777" w:rsidR="00F50C07" w:rsidRDefault="00F50C07" w:rsidP="000B0956">
            <w:pPr>
              <w:rPr>
                <w:lang w:val="uk-UA"/>
              </w:rPr>
            </w:pPr>
          </w:p>
          <w:p w14:paraId="27AA946D" w14:textId="77777777" w:rsidR="00F50C07" w:rsidRPr="005A4725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0" w:type="dxa"/>
          </w:tcPr>
          <w:p w14:paraId="560CDAB6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начальник управління освіти ім. Бориса Грінченка Південноукраїнської міської ради;</w:t>
            </w:r>
          </w:p>
          <w:p w14:paraId="462F578A" w14:textId="77777777" w:rsidR="00F50C07" w:rsidRDefault="00F50C07" w:rsidP="000B0956">
            <w:pPr>
              <w:rPr>
                <w:lang w:val="uk-UA"/>
              </w:rPr>
            </w:pPr>
          </w:p>
          <w:p w14:paraId="213E1C01" w14:textId="77777777" w:rsidR="00F50C07" w:rsidRDefault="00F50C07" w:rsidP="000B0956">
            <w:pPr>
              <w:rPr>
                <w:lang w:val="uk-UA"/>
              </w:rPr>
            </w:pPr>
            <w:r>
              <w:rPr>
                <w:lang w:val="uk-UA"/>
              </w:rPr>
              <w:t>громадські, благодійні, ветеранські організації Південноукраїнської міської територіальної громади та міжнародні організації.</w:t>
            </w:r>
          </w:p>
        </w:tc>
      </w:tr>
    </w:tbl>
    <w:p w14:paraId="34A25F8C" w14:textId="77777777" w:rsidR="00F50C07" w:rsidRDefault="00F50C07" w:rsidP="00F50C07">
      <w:pPr>
        <w:jc w:val="center"/>
        <w:rPr>
          <w:lang w:val="uk-UA"/>
        </w:rPr>
      </w:pPr>
    </w:p>
    <w:p w14:paraId="54384F9B" w14:textId="77777777" w:rsidR="00F50C07" w:rsidRDefault="00F50C07" w:rsidP="00F50C07">
      <w:pPr>
        <w:jc w:val="center"/>
        <w:rPr>
          <w:lang w:val="uk-UA"/>
        </w:rPr>
      </w:pPr>
      <w:r>
        <w:rPr>
          <w:lang w:val="uk-UA"/>
        </w:rPr>
        <w:t>____________</w:t>
      </w:r>
    </w:p>
    <w:p w14:paraId="0F52CDAB" w14:textId="7777777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76A8E339" w14:textId="7777777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4821F433" w14:textId="7777777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59A210FB" w14:textId="77777777" w:rsidR="00F50C07" w:rsidRDefault="00F50C07" w:rsidP="00F50C07">
      <w:pPr>
        <w:shd w:val="clear" w:color="auto" w:fill="FFFFFF"/>
        <w:tabs>
          <w:tab w:val="left" w:pos="9446"/>
        </w:tabs>
        <w:spacing w:line="274" w:lineRule="exact"/>
        <w:ind w:firstLine="5245"/>
        <w:rPr>
          <w:color w:val="000000"/>
          <w:lang w:val="uk-UA"/>
        </w:rPr>
      </w:pPr>
    </w:p>
    <w:p w14:paraId="6E6CF082" w14:textId="6453A73B" w:rsidR="00642DBF" w:rsidRDefault="00642DBF" w:rsidP="00593627">
      <w:pPr>
        <w:ind w:firstLine="709"/>
        <w:jc w:val="both"/>
        <w:rPr>
          <w:lang w:val="uk-UA"/>
        </w:rPr>
      </w:pPr>
    </w:p>
    <w:sectPr w:rsidR="00642DBF" w:rsidSect="00593627">
      <w:pgSz w:w="11906" w:h="16838"/>
      <w:pgMar w:top="1134" w:right="566" w:bottom="851" w:left="226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13D35" w14:textId="77777777" w:rsidR="00CF72CA" w:rsidRDefault="00CF72CA" w:rsidP="00CF72CA">
      <w:r>
        <w:separator/>
      </w:r>
    </w:p>
  </w:endnote>
  <w:endnote w:type="continuationSeparator" w:id="0">
    <w:p w14:paraId="6F80DB2A" w14:textId="77777777" w:rsidR="00CF72CA" w:rsidRDefault="00CF72CA" w:rsidP="00CF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B9068" w14:textId="77777777" w:rsidR="00CF72CA" w:rsidRDefault="00CF72CA" w:rsidP="00CF72CA">
      <w:r>
        <w:separator/>
      </w:r>
    </w:p>
  </w:footnote>
  <w:footnote w:type="continuationSeparator" w:id="0">
    <w:p w14:paraId="3080630D" w14:textId="77777777" w:rsidR="00CF72CA" w:rsidRDefault="00CF72CA" w:rsidP="00CF7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996F6C"/>
    <w:multiLevelType w:val="multilevel"/>
    <w:tmpl w:val="472818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532E4EF6"/>
    <w:multiLevelType w:val="hybridMultilevel"/>
    <w:tmpl w:val="85A219EC"/>
    <w:lvl w:ilvl="0" w:tplc="C4F2078A">
      <w:start w:val="1"/>
      <w:numFmt w:val="decimal"/>
      <w:lvlText w:val="%1."/>
      <w:lvlJc w:val="center"/>
      <w:pPr>
        <w:tabs>
          <w:tab w:val="num" w:pos="281"/>
        </w:tabs>
        <w:ind w:left="38" w:firstLine="24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9C"/>
    <w:rsid w:val="00003970"/>
    <w:rsid w:val="00052FB4"/>
    <w:rsid w:val="000651C2"/>
    <w:rsid w:val="00065F1C"/>
    <w:rsid w:val="000A415F"/>
    <w:rsid w:val="000B4AFF"/>
    <w:rsid w:val="000D04F9"/>
    <w:rsid w:val="000E3FA8"/>
    <w:rsid w:val="0012411D"/>
    <w:rsid w:val="001257A1"/>
    <w:rsid w:val="001257F1"/>
    <w:rsid w:val="00127B28"/>
    <w:rsid w:val="00140E23"/>
    <w:rsid w:val="0014256D"/>
    <w:rsid w:val="00142BC6"/>
    <w:rsid w:val="00146DCA"/>
    <w:rsid w:val="00151086"/>
    <w:rsid w:val="00160E3D"/>
    <w:rsid w:val="00171C9C"/>
    <w:rsid w:val="00182B50"/>
    <w:rsid w:val="00182F77"/>
    <w:rsid w:val="001856C4"/>
    <w:rsid w:val="001C5CFC"/>
    <w:rsid w:val="001D5113"/>
    <w:rsid w:val="001F7226"/>
    <w:rsid w:val="0020413E"/>
    <w:rsid w:val="00225C96"/>
    <w:rsid w:val="00226154"/>
    <w:rsid w:val="0024657A"/>
    <w:rsid w:val="00253CD5"/>
    <w:rsid w:val="00271265"/>
    <w:rsid w:val="002746E3"/>
    <w:rsid w:val="00277465"/>
    <w:rsid w:val="002B21D8"/>
    <w:rsid w:val="002B7BC7"/>
    <w:rsid w:val="002E288E"/>
    <w:rsid w:val="002E641C"/>
    <w:rsid w:val="002E64B4"/>
    <w:rsid w:val="00314458"/>
    <w:rsid w:val="0032233C"/>
    <w:rsid w:val="00323ABD"/>
    <w:rsid w:val="00352D37"/>
    <w:rsid w:val="003538E3"/>
    <w:rsid w:val="00366D9A"/>
    <w:rsid w:val="003838C6"/>
    <w:rsid w:val="00394F01"/>
    <w:rsid w:val="003A70F1"/>
    <w:rsid w:val="003C5BF3"/>
    <w:rsid w:val="003D7CC2"/>
    <w:rsid w:val="003E090F"/>
    <w:rsid w:val="0040176F"/>
    <w:rsid w:val="00405A9B"/>
    <w:rsid w:val="004062CA"/>
    <w:rsid w:val="00425E8F"/>
    <w:rsid w:val="00426C54"/>
    <w:rsid w:val="004434B5"/>
    <w:rsid w:val="004676A4"/>
    <w:rsid w:val="0047222F"/>
    <w:rsid w:val="004819F4"/>
    <w:rsid w:val="0048706A"/>
    <w:rsid w:val="0049536C"/>
    <w:rsid w:val="004B0192"/>
    <w:rsid w:val="004C340D"/>
    <w:rsid w:val="004C3974"/>
    <w:rsid w:val="004C5274"/>
    <w:rsid w:val="004C68EE"/>
    <w:rsid w:val="004D7EEB"/>
    <w:rsid w:val="004E16B7"/>
    <w:rsid w:val="0051435D"/>
    <w:rsid w:val="00515D20"/>
    <w:rsid w:val="005300AC"/>
    <w:rsid w:val="00535547"/>
    <w:rsid w:val="00535D4D"/>
    <w:rsid w:val="00555117"/>
    <w:rsid w:val="00593627"/>
    <w:rsid w:val="005941E8"/>
    <w:rsid w:val="005B2521"/>
    <w:rsid w:val="005E1B53"/>
    <w:rsid w:val="005E2423"/>
    <w:rsid w:val="00602522"/>
    <w:rsid w:val="00606DF6"/>
    <w:rsid w:val="00623228"/>
    <w:rsid w:val="00642DBF"/>
    <w:rsid w:val="00677524"/>
    <w:rsid w:val="006920AD"/>
    <w:rsid w:val="006D14F0"/>
    <w:rsid w:val="006D1BFC"/>
    <w:rsid w:val="006D5D88"/>
    <w:rsid w:val="006E27CC"/>
    <w:rsid w:val="006E2FC2"/>
    <w:rsid w:val="006F6811"/>
    <w:rsid w:val="0073267B"/>
    <w:rsid w:val="00734D25"/>
    <w:rsid w:val="007A5069"/>
    <w:rsid w:val="007A7D56"/>
    <w:rsid w:val="007B7EE7"/>
    <w:rsid w:val="007C3D6A"/>
    <w:rsid w:val="007C5F56"/>
    <w:rsid w:val="007C795E"/>
    <w:rsid w:val="007D49C8"/>
    <w:rsid w:val="007D6F4F"/>
    <w:rsid w:val="007E3AD8"/>
    <w:rsid w:val="008302C6"/>
    <w:rsid w:val="00837AEB"/>
    <w:rsid w:val="00882FF3"/>
    <w:rsid w:val="00893E4F"/>
    <w:rsid w:val="008A3B86"/>
    <w:rsid w:val="008B543C"/>
    <w:rsid w:val="008D0E3E"/>
    <w:rsid w:val="008D178B"/>
    <w:rsid w:val="0092710C"/>
    <w:rsid w:val="00934DFF"/>
    <w:rsid w:val="009428DF"/>
    <w:rsid w:val="00951B58"/>
    <w:rsid w:val="009955C9"/>
    <w:rsid w:val="009A3D90"/>
    <w:rsid w:val="009E57D7"/>
    <w:rsid w:val="009F1533"/>
    <w:rsid w:val="009F724F"/>
    <w:rsid w:val="00A243F0"/>
    <w:rsid w:val="00A43683"/>
    <w:rsid w:val="00A6013A"/>
    <w:rsid w:val="00A65EF4"/>
    <w:rsid w:val="00A848C8"/>
    <w:rsid w:val="00AD47BA"/>
    <w:rsid w:val="00AD47C9"/>
    <w:rsid w:val="00AE2F43"/>
    <w:rsid w:val="00AE716D"/>
    <w:rsid w:val="00AF2C8B"/>
    <w:rsid w:val="00B021A9"/>
    <w:rsid w:val="00B15490"/>
    <w:rsid w:val="00B2145E"/>
    <w:rsid w:val="00B23708"/>
    <w:rsid w:val="00B66C15"/>
    <w:rsid w:val="00BA46AF"/>
    <w:rsid w:val="00BF1A50"/>
    <w:rsid w:val="00C52146"/>
    <w:rsid w:val="00C541B7"/>
    <w:rsid w:val="00C80823"/>
    <w:rsid w:val="00C921E0"/>
    <w:rsid w:val="00CA093B"/>
    <w:rsid w:val="00CA473C"/>
    <w:rsid w:val="00CA4ABB"/>
    <w:rsid w:val="00CE1ABF"/>
    <w:rsid w:val="00CF712B"/>
    <w:rsid w:val="00CF72CA"/>
    <w:rsid w:val="00CF7496"/>
    <w:rsid w:val="00D06E1F"/>
    <w:rsid w:val="00D22CB1"/>
    <w:rsid w:val="00D5673F"/>
    <w:rsid w:val="00D73164"/>
    <w:rsid w:val="00D7390B"/>
    <w:rsid w:val="00D761CF"/>
    <w:rsid w:val="00D76B4E"/>
    <w:rsid w:val="00D830E8"/>
    <w:rsid w:val="00D85371"/>
    <w:rsid w:val="00DC2671"/>
    <w:rsid w:val="00DC49EF"/>
    <w:rsid w:val="00DF651E"/>
    <w:rsid w:val="00E02350"/>
    <w:rsid w:val="00E029C6"/>
    <w:rsid w:val="00E200F4"/>
    <w:rsid w:val="00E253F5"/>
    <w:rsid w:val="00E313F5"/>
    <w:rsid w:val="00E32EAE"/>
    <w:rsid w:val="00E56CB7"/>
    <w:rsid w:val="00EA0C36"/>
    <w:rsid w:val="00EB1086"/>
    <w:rsid w:val="00EE4F45"/>
    <w:rsid w:val="00F06092"/>
    <w:rsid w:val="00F23B12"/>
    <w:rsid w:val="00F36D2A"/>
    <w:rsid w:val="00F41036"/>
    <w:rsid w:val="00F50C07"/>
    <w:rsid w:val="00F53E56"/>
    <w:rsid w:val="00F70084"/>
    <w:rsid w:val="00F71704"/>
    <w:rsid w:val="00F74589"/>
    <w:rsid w:val="00F774B9"/>
    <w:rsid w:val="00F77664"/>
    <w:rsid w:val="00F81F1F"/>
    <w:rsid w:val="00F91D06"/>
    <w:rsid w:val="00F92535"/>
    <w:rsid w:val="00F92556"/>
    <w:rsid w:val="00F958FF"/>
    <w:rsid w:val="00FA5534"/>
    <w:rsid w:val="00FA715F"/>
    <w:rsid w:val="00FB3897"/>
    <w:rsid w:val="00FC07BD"/>
    <w:rsid w:val="00FD1B4A"/>
    <w:rsid w:val="00FD3D29"/>
    <w:rsid w:val="00FD64C7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11C359"/>
  <w15:chartTrackingRefBased/>
  <w15:docId w15:val="{A759E3A4-03FB-421D-9B7C-F2069E92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1C9C"/>
    <w:pPr>
      <w:keepNext/>
      <w:numPr>
        <w:ilvl w:val="1"/>
        <w:numId w:val="1"/>
      </w:numPr>
      <w:suppressAutoHyphens/>
      <w:ind w:left="4320" w:firstLine="0"/>
      <w:jc w:val="both"/>
      <w:outlineLvl w:val="1"/>
    </w:pPr>
    <w:rPr>
      <w:rFonts w:ascii="Times New Roman CYR" w:hAnsi="Times New Roman CYR" w:cs="Times New Roman CYR"/>
      <w:i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1C9C"/>
    <w:rPr>
      <w:rFonts w:ascii="Times New Roman CYR" w:eastAsia="Times New Roman" w:hAnsi="Times New Roman CYR" w:cs="Times New Roman CYR"/>
      <w:i/>
      <w:sz w:val="24"/>
      <w:szCs w:val="24"/>
      <w:lang w:val="uk-UA" w:eastAsia="ar-SA"/>
    </w:rPr>
  </w:style>
  <w:style w:type="paragraph" w:customStyle="1" w:styleId="3">
    <w:name w:val="Столбец3"/>
    <w:basedOn w:val="a"/>
    <w:rsid w:val="00171C9C"/>
    <w:pPr>
      <w:suppressAutoHyphens/>
    </w:pPr>
    <w:rPr>
      <w:szCs w:val="20"/>
      <w:lang w:eastAsia="ar-SA"/>
    </w:rPr>
  </w:style>
  <w:style w:type="paragraph" w:styleId="a3">
    <w:name w:val="List Paragraph"/>
    <w:basedOn w:val="a"/>
    <w:uiPriority w:val="34"/>
    <w:qFormat/>
    <w:rsid w:val="00171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2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62C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F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7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F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72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42D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Afanasieva</dc:creator>
  <cp:keywords/>
  <dc:description/>
  <cp:lastModifiedBy>Kuzmina</cp:lastModifiedBy>
  <cp:revision>15</cp:revision>
  <cp:lastPrinted>2026-01-20T09:27:00Z</cp:lastPrinted>
  <dcterms:created xsi:type="dcterms:W3CDTF">2026-01-19T11:29:00Z</dcterms:created>
  <dcterms:modified xsi:type="dcterms:W3CDTF">2026-01-21T06:34:00Z</dcterms:modified>
</cp:coreProperties>
</file>